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7C3A4" w14:textId="77777777" w:rsidR="0017727F" w:rsidRPr="0017727F" w:rsidRDefault="0017727F" w:rsidP="0017727F">
      <w:p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t>Program „Różnorodność językowa” został stworzony z myślą o instytucjach, organizacjach i twórcach i twórczyniach, którzy działają na rzecz występujących w Polsce języków mniejszości etnicznych i narodowych, języka regionalnego (kaszubskiego), polskiego języka migowego (PJM) i języków migrantów. Pierwsza edycja zrealizowana w 2025 roku wsparła 32 projekty na kwotę niemal 1,5 miliona złotych.</w:t>
      </w:r>
    </w:p>
    <w:p w14:paraId="0DC93FDA" w14:textId="77777777" w:rsidR="0017727F" w:rsidRPr="0017727F" w:rsidRDefault="0017727F" w:rsidP="0017727F">
      <w:p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t> </w:t>
      </w:r>
    </w:p>
    <w:p w14:paraId="7CA3366E" w14:textId="77777777" w:rsidR="0017727F" w:rsidRPr="0017727F" w:rsidRDefault="0017727F" w:rsidP="0017727F">
      <w:p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t>W 2026 roku kontynuujemy program dotacyjny „Różnorodność językowa”. Można ubiegać się o dofinansowanie w wysokości </w:t>
      </w:r>
      <w:r w:rsidRPr="0017727F">
        <w:rPr>
          <w:rFonts w:cs="Arial"/>
          <w:b/>
          <w:bCs/>
          <w:sz w:val="22"/>
          <w:szCs w:val="22"/>
        </w:rPr>
        <w:t>od 20 do 80 tysięcy złotych</w:t>
      </w:r>
      <w:r w:rsidRPr="0017727F">
        <w:rPr>
          <w:rFonts w:cs="Arial"/>
          <w:sz w:val="22"/>
          <w:szCs w:val="22"/>
        </w:rPr>
        <w:t>, przy czym wkład własny musi wynosić minimum 20% kosztów zadania.</w:t>
      </w:r>
    </w:p>
    <w:p w14:paraId="1C6C088F" w14:textId="77777777" w:rsidR="0017727F" w:rsidRPr="0017727F" w:rsidRDefault="0017727F" w:rsidP="0017727F">
      <w:p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t> </w:t>
      </w:r>
    </w:p>
    <w:p w14:paraId="77910D51" w14:textId="77777777" w:rsidR="0017727F" w:rsidRPr="0017727F" w:rsidRDefault="0017727F" w:rsidP="0017727F">
      <w:p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b/>
          <w:bCs/>
          <w:sz w:val="22"/>
          <w:szCs w:val="22"/>
        </w:rPr>
        <w:t>Kto może skorzystać z dofinansowania?</w:t>
      </w:r>
    </w:p>
    <w:p w14:paraId="12B8E58C" w14:textId="77777777" w:rsidR="0017727F" w:rsidRPr="0017727F" w:rsidRDefault="0017727F" w:rsidP="0017727F">
      <w:pPr>
        <w:numPr>
          <w:ilvl w:val="0"/>
          <w:numId w:val="8"/>
        </w:num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t>samorządowe instytucje kultury,</w:t>
      </w:r>
    </w:p>
    <w:p w14:paraId="5A4AEEEB" w14:textId="77777777" w:rsidR="0017727F" w:rsidRPr="0017727F" w:rsidRDefault="0017727F" w:rsidP="0017727F">
      <w:pPr>
        <w:numPr>
          <w:ilvl w:val="0"/>
          <w:numId w:val="8"/>
        </w:num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t>organizacje pozarządowe,</w:t>
      </w:r>
    </w:p>
    <w:p w14:paraId="07BC9D05" w14:textId="77777777" w:rsidR="0017727F" w:rsidRPr="0017727F" w:rsidRDefault="0017727F" w:rsidP="0017727F">
      <w:pPr>
        <w:numPr>
          <w:ilvl w:val="0"/>
          <w:numId w:val="8"/>
        </w:num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t>koła gospodyń wiejskich,</w:t>
      </w:r>
    </w:p>
    <w:p w14:paraId="69E06EA7" w14:textId="77777777" w:rsidR="0017727F" w:rsidRPr="0017727F" w:rsidRDefault="0017727F" w:rsidP="0017727F">
      <w:pPr>
        <w:numPr>
          <w:ilvl w:val="0"/>
          <w:numId w:val="8"/>
        </w:num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t>kościoły i związki wyznaniowe,</w:t>
      </w:r>
    </w:p>
    <w:p w14:paraId="6201F274" w14:textId="77777777" w:rsidR="0017727F" w:rsidRPr="0017727F" w:rsidRDefault="0017727F" w:rsidP="0017727F">
      <w:pPr>
        <w:numPr>
          <w:ilvl w:val="0"/>
          <w:numId w:val="8"/>
        </w:num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t>podmioty gospodarcze.</w:t>
      </w:r>
    </w:p>
    <w:p w14:paraId="7FBF3AA8" w14:textId="77777777" w:rsidR="0017727F" w:rsidRPr="0017727F" w:rsidRDefault="0017727F" w:rsidP="0017727F">
      <w:p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b/>
          <w:bCs/>
          <w:sz w:val="22"/>
          <w:szCs w:val="22"/>
        </w:rPr>
        <w:t> </w:t>
      </w:r>
    </w:p>
    <w:p w14:paraId="663A3C29" w14:textId="77777777" w:rsidR="0017727F" w:rsidRPr="0017727F" w:rsidRDefault="0017727F" w:rsidP="0017727F">
      <w:p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b/>
          <w:bCs/>
          <w:sz w:val="22"/>
          <w:szCs w:val="22"/>
        </w:rPr>
        <w:t>Kategorie finansowanych projektów:</w:t>
      </w:r>
    </w:p>
    <w:p w14:paraId="6322D7EB" w14:textId="77777777" w:rsidR="0017727F" w:rsidRPr="0017727F" w:rsidRDefault="0017727F" w:rsidP="0017727F">
      <w:pPr>
        <w:numPr>
          <w:ilvl w:val="0"/>
          <w:numId w:val="9"/>
        </w:num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t>nowe, autorskie utwory artystyczne tworzone w części w językach mniejszościowych,</w:t>
      </w:r>
    </w:p>
    <w:p w14:paraId="4AC24935" w14:textId="77777777" w:rsidR="0017727F" w:rsidRPr="0017727F" w:rsidRDefault="0017727F" w:rsidP="0017727F">
      <w:pPr>
        <w:numPr>
          <w:ilvl w:val="0"/>
          <w:numId w:val="9"/>
        </w:num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t>działania edukacyjne i popularyzatorskie,</w:t>
      </w:r>
    </w:p>
    <w:p w14:paraId="1A7F533E" w14:textId="77777777" w:rsidR="0017727F" w:rsidRPr="0017727F" w:rsidRDefault="0017727F" w:rsidP="0017727F">
      <w:pPr>
        <w:numPr>
          <w:ilvl w:val="0"/>
          <w:numId w:val="9"/>
        </w:num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t>sympozja i konferencje poświęcone językom mniejszościowym,</w:t>
      </w:r>
    </w:p>
    <w:p w14:paraId="21A934F6" w14:textId="77777777" w:rsidR="0017727F" w:rsidRPr="0017727F" w:rsidRDefault="0017727F" w:rsidP="0017727F">
      <w:pPr>
        <w:numPr>
          <w:ilvl w:val="0"/>
          <w:numId w:val="9"/>
        </w:num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t>kampanie promocyjne i akcje społeczne wskazujące na wartości związane z wielojęzycznością i różnorodnością kulturową.</w:t>
      </w:r>
    </w:p>
    <w:p w14:paraId="7361871F" w14:textId="77777777" w:rsidR="0017727F" w:rsidRPr="0017727F" w:rsidRDefault="0017727F" w:rsidP="0017727F">
      <w:p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b/>
          <w:bCs/>
          <w:sz w:val="22"/>
          <w:szCs w:val="22"/>
        </w:rPr>
        <w:t> </w:t>
      </w:r>
    </w:p>
    <w:p w14:paraId="7F89B495" w14:textId="77777777" w:rsidR="0017727F" w:rsidRPr="0017727F" w:rsidRDefault="0017727F" w:rsidP="0017727F">
      <w:p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b/>
          <w:bCs/>
          <w:sz w:val="22"/>
          <w:szCs w:val="22"/>
        </w:rPr>
        <w:t>Rodzaje wspieranych działań:</w:t>
      </w:r>
    </w:p>
    <w:p w14:paraId="60E1AFF0" w14:textId="77777777" w:rsidR="0017727F" w:rsidRPr="0017727F" w:rsidRDefault="0017727F" w:rsidP="0017727F">
      <w:pPr>
        <w:numPr>
          <w:ilvl w:val="0"/>
          <w:numId w:val="10"/>
        </w:num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t>ochrona i rozwój języków mniejszości narodowych i etnicznych, języka regionalnego (kaszubskiego), polskiego języka migowego (PJM) oraz języków migrantów,</w:t>
      </w:r>
    </w:p>
    <w:p w14:paraId="4D27751C" w14:textId="77777777" w:rsidR="0017727F" w:rsidRPr="0017727F" w:rsidRDefault="0017727F" w:rsidP="0017727F">
      <w:pPr>
        <w:numPr>
          <w:ilvl w:val="0"/>
          <w:numId w:val="10"/>
        </w:num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t>budowanie świadomości i podkreślanie roli języków w kształtowaniu tożsamości, wspólnoty i dialogu międzykulturowego,</w:t>
      </w:r>
    </w:p>
    <w:p w14:paraId="7DC494BA" w14:textId="77777777" w:rsidR="0017727F" w:rsidRPr="0017727F" w:rsidRDefault="0017727F" w:rsidP="0017727F">
      <w:pPr>
        <w:numPr>
          <w:ilvl w:val="0"/>
          <w:numId w:val="10"/>
        </w:num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t>projekty, w których język staje się środkiem wyrazu artystycznego,</w:t>
      </w:r>
    </w:p>
    <w:p w14:paraId="798A9070" w14:textId="77777777" w:rsidR="0017727F" w:rsidRPr="0017727F" w:rsidRDefault="0017727F" w:rsidP="0017727F">
      <w:pPr>
        <w:numPr>
          <w:ilvl w:val="0"/>
          <w:numId w:val="10"/>
        </w:num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t>wzmacnianie obecności języków w kulturze, mediach i życiu społecznym,</w:t>
      </w:r>
    </w:p>
    <w:p w14:paraId="53D4160B" w14:textId="77777777" w:rsidR="0017727F" w:rsidRPr="0017727F" w:rsidRDefault="0017727F" w:rsidP="0017727F">
      <w:pPr>
        <w:numPr>
          <w:ilvl w:val="0"/>
          <w:numId w:val="10"/>
        </w:num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t>szacunek i bezpieczeństwo językowe – przeciwdziałanie agresji językowej, manipulacji i dezinformacji.</w:t>
      </w:r>
    </w:p>
    <w:p w14:paraId="0A5E797E" w14:textId="77777777" w:rsidR="0017727F" w:rsidRPr="0017727F" w:rsidRDefault="0017727F" w:rsidP="0017727F">
      <w:p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t> </w:t>
      </w:r>
    </w:p>
    <w:p w14:paraId="656793EA" w14:textId="77777777" w:rsidR="0017727F" w:rsidRPr="0017727F" w:rsidRDefault="0017727F" w:rsidP="0017727F">
      <w:p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t>Nabór wniosków trwa do </w:t>
      </w:r>
      <w:r w:rsidRPr="0017727F">
        <w:rPr>
          <w:rFonts w:cs="Arial"/>
          <w:b/>
          <w:bCs/>
          <w:sz w:val="22"/>
          <w:szCs w:val="22"/>
        </w:rPr>
        <w:t>16 lutego 2026 roku</w:t>
      </w:r>
      <w:r w:rsidRPr="0017727F">
        <w:rPr>
          <w:rFonts w:cs="Arial"/>
          <w:sz w:val="22"/>
          <w:szCs w:val="22"/>
        </w:rPr>
        <w:t>. Inicjatywę dotowaną w tegorocznej edycji programu „Różnorodność językowa” należy zrealizować do </w:t>
      </w:r>
      <w:r w:rsidRPr="0017727F">
        <w:rPr>
          <w:rFonts w:cs="Arial"/>
          <w:b/>
          <w:bCs/>
          <w:sz w:val="22"/>
          <w:szCs w:val="22"/>
        </w:rPr>
        <w:t>30 listopada 2026 roku</w:t>
      </w:r>
      <w:r w:rsidRPr="0017727F">
        <w:rPr>
          <w:rFonts w:cs="Arial"/>
          <w:sz w:val="22"/>
          <w:szCs w:val="22"/>
        </w:rPr>
        <w:t>.</w:t>
      </w:r>
    </w:p>
    <w:p w14:paraId="51A25A3D" w14:textId="77777777" w:rsidR="0017727F" w:rsidRPr="0017727F" w:rsidRDefault="0017727F" w:rsidP="0017727F">
      <w:p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t> </w:t>
      </w:r>
    </w:p>
    <w:p w14:paraId="5C6CB505" w14:textId="77777777" w:rsidR="0017727F" w:rsidRPr="0017727F" w:rsidRDefault="0017727F" w:rsidP="0017727F">
      <w:p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b/>
          <w:bCs/>
          <w:sz w:val="22"/>
          <w:szCs w:val="22"/>
        </w:rPr>
        <w:t>Nie przegap tej szansy – złóż wniosek i wspólnie zadbajmy o różnorodność językową w Polsce!</w:t>
      </w:r>
    </w:p>
    <w:p w14:paraId="51695902" w14:textId="77777777" w:rsidR="0017727F" w:rsidRPr="0017727F" w:rsidRDefault="0017727F" w:rsidP="0017727F">
      <w:p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t> </w:t>
      </w:r>
    </w:p>
    <w:p w14:paraId="5188738C" w14:textId="2A46B3F1" w:rsidR="0017727F" w:rsidRPr="0017727F" w:rsidRDefault="0017727F" w:rsidP="0017727F">
      <w:p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b/>
          <w:bCs/>
          <w:sz w:val="22"/>
          <w:szCs w:val="22"/>
        </w:rPr>
        <w:t>Wnioski należy składać za pośrednictwem platformy WITKAC</w:t>
      </w:r>
      <w:r>
        <w:rPr>
          <w:rFonts w:cs="Arial"/>
          <w:b/>
          <w:bCs/>
          <w:sz w:val="22"/>
          <w:szCs w:val="22"/>
        </w:rPr>
        <w:t>.</w:t>
      </w:r>
    </w:p>
    <w:p w14:paraId="7AC5A92F" w14:textId="77777777" w:rsidR="0017727F" w:rsidRPr="0017727F" w:rsidRDefault="0017727F" w:rsidP="0017727F">
      <w:p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t> </w:t>
      </w:r>
    </w:p>
    <w:p w14:paraId="0BF85C6D" w14:textId="77777777" w:rsidR="0017727F" w:rsidRPr="0017727F" w:rsidRDefault="0017727F" w:rsidP="0017727F">
      <w:p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b/>
          <w:bCs/>
          <w:sz w:val="22"/>
          <w:szCs w:val="22"/>
        </w:rPr>
        <w:t>Kontakt:</w:t>
      </w:r>
    </w:p>
    <w:p w14:paraId="51FE67E3" w14:textId="77777777" w:rsidR="0017727F" w:rsidRPr="0017727F" w:rsidRDefault="0017727F" w:rsidP="0017727F">
      <w:p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t>Na pytania dotyczące programu „Różnorodność językowa” odpowiemy telefonicznie lub mailowo od poniedziałku do piątku w godz. 10:00–12:00 i 14:00–15:00.</w:t>
      </w:r>
    </w:p>
    <w:p w14:paraId="27E44256" w14:textId="77777777" w:rsidR="0017727F" w:rsidRPr="0017727F" w:rsidRDefault="0017727F" w:rsidP="0017727F">
      <w:p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t> </w:t>
      </w:r>
    </w:p>
    <w:p w14:paraId="7AD1B308" w14:textId="77777777" w:rsidR="0017727F" w:rsidRDefault="0017727F" w:rsidP="0017727F">
      <w:p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t>Osoby odpowiedzialne za kontakt z wnioskodawcami:</w:t>
      </w:r>
    </w:p>
    <w:p w14:paraId="2C314DF1" w14:textId="77777777" w:rsidR="0017727F" w:rsidRPr="0017727F" w:rsidRDefault="0017727F" w:rsidP="0017727F">
      <w:pPr>
        <w:spacing w:after="0" w:line="240" w:lineRule="auto"/>
        <w:jc w:val="both"/>
        <w:rPr>
          <w:rFonts w:cs="Arial"/>
          <w:sz w:val="22"/>
          <w:szCs w:val="22"/>
        </w:rPr>
      </w:pPr>
    </w:p>
    <w:p w14:paraId="59CE3948" w14:textId="77777777" w:rsidR="0017727F" w:rsidRPr="0017727F" w:rsidRDefault="0017727F" w:rsidP="0017727F">
      <w:p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b/>
          <w:bCs/>
          <w:sz w:val="22"/>
          <w:szCs w:val="22"/>
        </w:rPr>
        <w:t>Magdalena Zadrożna</w:t>
      </w:r>
    </w:p>
    <w:p w14:paraId="57787744" w14:textId="77777777" w:rsidR="0017727F" w:rsidRPr="0017727F" w:rsidRDefault="0017727F" w:rsidP="0017727F">
      <w:p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t>Koordynatorka ds. programów dotacyjnych i stypendiów</w:t>
      </w:r>
    </w:p>
    <w:p w14:paraId="43844C10" w14:textId="77777777" w:rsidR="0017727F" w:rsidRPr="0017727F" w:rsidRDefault="0017727F" w:rsidP="0017727F">
      <w:p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t>tel. +48 451 040 489</w:t>
      </w:r>
    </w:p>
    <w:p w14:paraId="4566CBEB" w14:textId="77777777" w:rsidR="0017727F" w:rsidRPr="0017727F" w:rsidRDefault="0017727F" w:rsidP="0017727F">
      <w:p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t>e-mail: </w:t>
      </w:r>
      <w:hyperlink r:id="rId8" w:history="1">
        <w:r w:rsidRPr="0017727F">
          <w:rPr>
            <w:rStyle w:val="Hipercze"/>
            <w:rFonts w:cs="Arial"/>
            <w:sz w:val="22"/>
            <w:szCs w:val="22"/>
          </w:rPr>
          <w:t>mzadrozna@irjr.pl</w:t>
        </w:r>
      </w:hyperlink>
    </w:p>
    <w:p w14:paraId="13A9C280" w14:textId="77777777" w:rsidR="0017727F" w:rsidRPr="0017727F" w:rsidRDefault="0017727F" w:rsidP="0017727F">
      <w:p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lastRenderedPageBreak/>
        <w:t> </w:t>
      </w:r>
    </w:p>
    <w:p w14:paraId="729770F4" w14:textId="77777777" w:rsidR="0017727F" w:rsidRPr="0017727F" w:rsidRDefault="0017727F" w:rsidP="0017727F">
      <w:p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b/>
          <w:bCs/>
          <w:sz w:val="22"/>
          <w:szCs w:val="22"/>
        </w:rPr>
        <w:t>Szymon Szetela</w:t>
      </w:r>
    </w:p>
    <w:p w14:paraId="36D53348" w14:textId="77777777" w:rsidR="0017727F" w:rsidRPr="0017727F" w:rsidRDefault="0017727F" w:rsidP="0017727F">
      <w:p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t>Koordynator ds. programów dotacyjnych</w:t>
      </w:r>
    </w:p>
    <w:p w14:paraId="2C1D27B3" w14:textId="77777777" w:rsidR="0017727F" w:rsidRPr="0017727F" w:rsidRDefault="0017727F" w:rsidP="0017727F">
      <w:p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t>tel. +48 786 448 497</w:t>
      </w:r>
    </w:p>
    <w:p w14:paraId="7588CFFF" w14:textId="77777777" w:rsidR="0017727F" w:rsidRPr="0017727F" w:rsidRDefault="0017727F" w:rsidP="0017727F">
      <w:pPr>
        <w:spacing w:after="0" w:line="240" w:lineRule="auto"/>
        <w:jc w:val="both"/>
        <w:rPr>
          <w:rFonts w:cs="Arial"/>
          <w:sz w:val="22"/>
          <w:szCs w:val="22"/>
        </w:rPr>
      </w:pPr>
      <w:r w:rsidRPr="0017727F">
        <w:rPr>
          <w:rFonts w:cs="Arial"/>
          <w:sz w:val="22"/>
          <w:szCs w:val="22"/>
        </w:rPr>
        <w:t>e-mail: </w:t>
      </w:r>
      <w:hyperlink r:id="rId9" w:history="1">
        <w:r w:rsidRPr="0017727F">
          <w:rPr>
            <w:rStyle w:val="Hipercze"/>
            <w:rFonts w:cs="Arial"/>
            <w:sz w:val="22"/>
            <w:szCs w:val="22"/>
          </w:rPr>
          <w:t>sszetela@irjr.pl</w:t>
        </w:r>
      </w:hyperlink>
    </w:p>
    <w:p w14:paraId="38B84546" w14:textId="59ACDCDE" w:rsidR="00120186" w:rsidRPr="002633FE" w:rsidRDefault="00120186" w:rsidP="0017727F">
      <w:pPr>
        <w:spacing w:after="0" w:line="240" w:lineRule="auto"/>
        <w:jc w:val="both"/>
        <w:rPr>
          <w:rFonts w:cs="Arial"/>
          <w:sz w:val="22"/>
          <w:szCs w:val="22"/>
          <w:lang w:val="it-IT"/>
        </w:rPr>
      </w:pPr>
    </w:p>
    <w:sectPr w:rsidR="00120186" w:rsidRPr="00263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E39"/>
    <w:multiLevelType w:val="hybridMultilevel"/>
    <w:tmpl w:val="06067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B5285"/>
    <w:multiLevelType w:val="hybridMultilevel"/>
    <w:tmpl w:val="C8723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B7789"/>
    <w:multiLevelType w:val="multilevel"/>
    <w:tmpl w:val="4DC4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F39AF"/>
    <w:multiLevelType w:val="multilevel"/>
    <w:tmpl w:val="4A7A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82FE7"/>
    <w:multiLevelType w:val="multilevel"/>
    <w:tmpl w:val="BC74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A114E"/>
    <w:multiLevelType w:val="multilevel"/>
    <w:tmpl w:val="4148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B762C8"/>
    <w:multiLevelType w:val="hybridMultilevel"/>
    <w:tmpl w:val="CAF6F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18660"/>
    <w:multiLevelType w:val="hybridMultilevel"/>
    <w:tmpl w:val="4E3E1A14"/>
    <w:lvl w:ilvl="0" w:tplc="D3A0409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DEBA1A44">
      <w:start w:val="1"/>
      <w:numFmt w:val="lowerLetter"/>
      <w:lvlText w:val="%2."/>
      <w:lvlJc w:val="left"/>
      <w:pPr>
        <w:ind w:left="1440" w:hanging="360"/>
      </w:pPr>
    </w:lvl>
    <w:lvl w:ilvl="2" w:tplc="15EC5286">
      <w:start w:val="1"/>
      <w:numFmt w:val="lowerRoman"/>
      <w:lvlText w:val="%3."/>
      <w:lvlJc w:val="right"/>
      <w:pPr>
        <w:ind w:left="2160" w:hanging="180"/>
      </w:pPr>
    </w:lvl>
    <w:lvl w:ilvl="3" w:tplc="39E2F8D6">
      <w:start w:val="1"/>
      <w:numFmt w:val="decimal"/>
      <w:lvlText w:val="%4."/>
      <w:lvlJc w:val="left"/>
      <w:pPr>
        <w:ind w:left="2880" w:hanging="360"/>
      </w:pPr>
    </w:lvl>
    <w:lvl w:ilvl="4" w:tplc="D5F222F2">
      <w:start w:val="1"/>
      <w:numFmt w:val="lowerLetter"/>
      <w:lvlText w:val="%5."/>
      <w:lvlJc w:val="left"/>
      <w:pPr>
        <w:ind w:left="3600" w:hanging="360"/>
      </w:pPr>
    </w:lvl>
    <w:lvl w:ilvl="5" w:tplc="03E0F54E">
      <w:start w:val="1"/>
      <w:numFmt w:val="lowerRoman"/>
      <w:lvlText w:val="%6."/>
      <w:lvlJc w:val="right"/>
      <w:pPr>
        <w:ind w:left="4320" w:hanging="180"/>
      </w:pPr>
    </w:lvl>
    <w:lvl w:ilvl="6" w:tplc="3FD062B2">
      <w:start w:val="1"/>
      <w:numFmt w:val="decimal"/>
      <w:lvlText w:val="%7."/>
      <w:lvlJc w:val="left"/>
      <w:pPr>
        <w:ind w:left="5040" w:hanging="360"/>
      </w:pPr>
    </w:lvl>
    <w:lvl w:ilvl="7" w:tplc="BB868494">
      <w:start w:val="1"/>
      <w:numFmt w:val="lowerLetter"/>
      <w:lvlText w:val="%8."/>
      <w:lvlJc w:val="left"/>
      <w:pPr>
        <w:ind w:left="5760" w:hanging="360"/>
      </w:pPr>
    </w:lvl>
    <w:lvl w:ilvl="8" w:tplc="AEEC27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C1F12"/>
    <w:multiLevelType w:val="hybridMultilevel"/>
    <w:tmpl w:val="67FCBD7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4747319"/>
    <w:multiLevelType w:val="multilevel"/>
    <w:tmpl w:val="BB28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3590726">
    <w:abstractNumId w:val="7"/>
  </w:num>
  <w:num w:numId="2" w16cid:durableId="903760103">
    <w:abstractNumId w:val="4"/>
  </w:num>
  <w:num w:numId="3" w16cid:durableId="471867989">
    <w:abstractNumId w:val="8"/>
  </w:num>
  <w:num w:numId="4" w16cid:durableId="386494422">
    <w:abstractNumId w:val="1"/>
  </w:num>
  <w:num w:numId="5" w16cid:durableId="1088422361">
    <w:abstractNumId w:val="0"/>
  </w:num>
  <w:num w:numId="6" w16cid:durableId="1715890804">
    <w:abstractNumId w:val="3"/>
  </w:num>
  <w:num w:numId="7" w16cid:durableId="1663778574">
    <w:abstractNumId w:val="6"/>
  </w:num>
  <w:num w:numId="8" w16cid:durableId="1883976978">
    <w:abstractNumId w:val="9"/>
  </w:num>
  <w:num w:numId="9" w16cid:durableId="615984721">
    <w:abstractNumId w:val="5"/>
  </w:num>
  <w:num w:numId="10" w16cid:durableId="843519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66"/>
    <w:rsid w:val="00020DCE"/>
    <w:rsid w:val="00031DF3"/>
    <w:rsid w:val="0003202E"/>
    <w:rsid w:val="00050B61"/>
    <w:rsid w:val="00077961"/>
    <w:rsid w:val="00090010"/>
    <w:rsid w:val="00096AEB"/>
    <w:rsid w:val="00116535"/>
    <w:rsid w:val="00120186"/>
    <w:rsid w:val="001376FB"/>
    <w:rsid w:val="00151620"/>
    <w:rsid w:val="0017727F"/>
    <w:rsid w:val="00180148"/>
    <w:rsid w:val="00185509"/>
    <w:rsid w:val="00195893"/>
    <w:rsid w:val="001B04E6"/>
    <w:rsid w:val="00204F78"/>
    <w:rsid w:val="0024158D"/>
    <w:rsid w:val="0025552C"/>
    <w:rsid w:val="0026085F"/>
    <w:rsid w:val="002633FE"/>
    <w:rsid w:val="00266588"/>
    <w:rsid w:val="00266653"/>
    <w:rsid w:val="002C1E3F"/>
    <w:rsid w:val="002D1392"/>
    <w:rsid w:val="002D6D41"/>
    <w:rsid w:val="002E6B8A"/>
    <w:rsid w:val="002E6EFC"/>
    <w:rsid w:val="003763DC"/>
    <w:rsid w:val="0038246E"/>
    <w:rsid w:val="003A5203"/>
    <w:rsid w:val="003A6C4E"/>
    <w:rsid w:val="003E6A5B"/>
    <w:rsid w:val="003F05D0"/>
    <w:rsid w:val="004008B3"/>
    <w:rsid w:val="004135A9"/>
    <w:rsid w:val="00420E04"/>
    <w:rsid w:val="00455A4B"/>
    <w:rsid w:val="004C2AED"/>
    <w:rsid w:val="004C4627"/>
    <w:rsid w:val="004C6F7C"/>
    <w:rsid w:val="005003AC"/>
    <w:rsid w:val="00534F72"/>
    <w:rsid w:val="005352D6"/>
    <w:rsid w:val="00547EEB"/>
    <w:rsid w:val="00592118"/>
    <w:rsid w:val="005A71F7"/>
    <w:rsid w:val="005C0CBE"/>
    <w:rsid w:val="005D06FC"/>
    <w:rsid w:val="005D305F"/>
    <w:rsid w:val="00620308"/>
    <w:rsid w:val="00625D24"/>
    <w:rsid w:val="00633C45"/>
    <w:rsid w:val="00660BC5"/>
    <w:rsid w:val="006A3B81"/>
    <w:rsid w:val="006C121D"/>
    <w:rsid w:val="006F7305"/>
    <w:rsid w:val="00704DF2"/>
    <w:rsid w:val="00715D5A"/>
    <w:rsid w:val="00723C03"/>
    <w:rsid w:val="00772752"/>
    <w:rsid w:val="007E5D0F"/>
    <w:rsid w:val="007F49A6"/>
    <w:rsid w:val="007F5F0F"/>
    <w:rsid w:val="0080696D"/>
    <w:rsid w:val="0082367A"/>
    <w:rsid w:val="00831491"/>
    <w:rsid w:val="00881ED5"/>
    <w:rsid w:val="008E7A6F"/>
    <w:rsid w:val="00902268"/>
    <w:rsid w:val="00922119"/>
    <w:rsid w:val="00936200"/>
    <w:rsid w:val="00957BF0"/>
    <w:rsid w:val="0097314B"/>
    <w:rsid w:val="009978A8"/>
    <w:rsid w:val="009A4A67"/>
    <w:rsid w:val="009B6F3D"/>
    <w:rsid w:val="00A015C1"/>
    <w:rsid w:val="00A35DA7"/>
    <w:rsid w:val="00A43111"/>
    <w:rsid w:val="00A51C26"/>
    <w:rsid w:val="00AC2A73"/>
    <w:rsid w:val="00AD321B"/>
    <w:rsid w:val="00AE4A74"/>
    <w:rsid w:val="00B26E0A"/>
    <w:rsid w:val="00B516F9"/>
    <w:rsid w:val="00B736E4"/>
    <w:rsid w:val="00BA1BC8"/>
    <w:rsid w:val="00BE5466"/>
    <w:rsid w:val="00BF5A7B"/>
    <w:rsid w:val="00C443FE"/>
    <w:rsid w:val="00C54D3B"/>
    <w:rsid w:val="00C845EF"/>
    <w:rsid w:val="00CE7A0B"/>
    <w:rsid w:val="00CF4C48"/>
    <w:rsid w:val="00D211CD"/>
    <w:rsid w:val="00D30521"/>
    <w:rsid w:val="00D60CF4"/>
    <w:rsid w:val="00D731E4"/>
    <w:rsid w:val="00DA2FFC"/>
    <w:rsid w:val="00DA587E"/>
    <w:rsid w:val="00DB0A75"/>
    <w:rsid w:val="00DC5043"/>
    <w:rsid w:val="00DE6DB1"/>
    <w:rsid w:val="00E05B82"/>
    <w:rsid w:val="00E64A3D"/>
    <w:rsid w:val="00E65B05"/>
    <w:rsid w:val="00E671FE"/>
    <w:rsid w:val="00ED1806"/>
    <w:rsid w:val="00EE0AB1"/>
    <w:rsid w:val="00EF6D8A"/>
    <w:rsid w:val="00F65B5B"/>
    <w:rsid w:val="00F716E6"/>
    <w:rsid w:val="00F91CA2"/>
    <w:rsid w:val="00F9580B"/>
    <w:rsid w:val="00FB215A"/>
    <w:rsid w:val="00FC1019"/>
    <w:rsid w:val="00FD14AE"/>
    <w:rsid w:val="00FE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18C8"/>
  <w15:chartTrackingRefBased/>
  <w15:docId w15:val="{44635E01-5D7A-434E-906E-C1493018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466"/>
  </w:style>
  <w:style w:type="paragraph" w:styleId="Nagwek1">
    <w:name w:val="heading 1"/>
    <w:basedOn w:val="Normalny"/>
    <w:next w:val="Normalny"/>
    <w:link w:val="Nagwek1Znak"/>
    <w:uiPriority w:val="9"/>
    <w:qFormat/>
    <w:rsid w:val="00BE5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5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5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5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5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5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5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54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4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4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4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4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4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5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5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5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5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54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54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54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4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546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D06F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06F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A3B81"/>
    <w:rPr>
      <w:rFonts w:ascii="Times New Roman" w:hAnsi="Times New Roman" w:cs="Times New Roman"/>
    </w:rPr>
  </w:style>
  <w:style w:type="paragraph" w:styleId="Poprawka">
    <w:name w:val="Revision"/>
    <w:hidden/>
    <w:uiPriority w:val="99"/>
    <w:semiHidden/>
    <w:rsid w:val="00625D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E7A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7A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7A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A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A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zadrozna@irjr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szetela@irj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ce4a9-4b0b-474a-ad6a-06ce504f5843">
      <Terms xmlns="http://schemas.microsoft.com/office/infopath/2007/PartnerControls"/>
    </lcf76f155ced4ddcb4097134ff3c332f>
    <TaxCatchAll xmlns="6cab243c-57ee-4ddb-a772-894d66488e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0E2E13595AE94689C2F8B92BFDFA4C" ma:contentTypeVersion="13" ma:contentTypeDescription="Utwórz nowy dokument." ma:contentTypeScope="" ma:versionID="4da9d87f8390852d313c76b5d13b4429">
  <xsd:schema xmlns:xsd="http://www.w3.org/2001/XMLSchema" xmlns:xs="http://www.w3.org/2001/XMLSchema" xmlns:p="http://schemas.microsoft.com/office/2006/metadata/properties" xmlns:ns2="81ece4a9-4b0b-474a-ad6a-06ce504f5843" xmlns:ns3="6cab243c-57ee-4ddb-a772-894d66488e28" targetNamespace="http://schemas.microsoft.com/office/2006/metadata/properties" ma:root="true" ma:fieldsID="48b0e858b619de31d7c343d048e73990" ns2:_="" ns3:_="">
    <xsd:import namespace="81ece4a9-4b0b-474a-ad6a-06ce504f5843"/>
    <xsd:import namespace="6cab243c-57ee-4ddb-a772-894d66488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ce4a9-4b0b-474a-ad6a-06ce504f5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7d574232-860d-4576-a9de-d657fa1846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b243c-57ee-4ddb-a772-894d66488e2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048fdcd-8605-4f2d-9f05-2f753b22e277}" ma:internalName="TaxCatchAll" ma:showField="CatchAllData" ma:web="6cab243c-57ee-4ddb-a772-894d66488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971CBF-E215-4013-8B89-9D05F72EF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AF8CB-FF6A-4AE7-A25C-815455AE4684}">
  <ds:schemaRefs>
    <ds:schemaRef ds:uri="http://schemas.microsoft.com/office/2006/metadata/properties"/>
    <ds:schemaRef ds:uri="http://schemas.microsoft.com/office/infopath/2007/PartnerControls"/>
    <ds:schemaRef ds:uri="81ece4a9-4b0b-474a-ad6a-06ce504f5843"/>
    <ds:schemaRef ds:uri="6cab243c-57ee-4ddb-a772-894d66488e28"/>
  </ds:schemaRefs>
</ds:datastoreItem>
</file>

<file path=customXml/itemProps3.xml><?xml version="1.0" encoding="utf-8"?>
<ds:datastoreItem xmlns:ds="http://schemas.openxmlformats.org/officeDocument/2006/customXml" ds:itemID="{763E5C5C-19AF-41D3-B330-834D7E326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ce4a9-4b0b-474a-ad6a-06ce504f5843"/>
    <ds:schemaRef ds:uri="6cab243c-57ee-4ddb-a772-894d66488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Zadrożna</dc:creator>
  <cp:keywords/>
  <dc:description/>
  <cp:lastModifiedBy>Jarosław Spychała</cp:lastModifiedBy>
  <cp:revision>20</cp:revision>
  <dcterms:created xsi:type="dcterms:W3CDTF">2025-12-19T06:29:00Z</dcterms:created>
  <dcterms:modified xsi:type="dcterms:W3CDTF">2026-01-29T10:38:00Z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0x010100D20E2E13595AE94689C2F8B92BFDFA4C</vt:lpwstr>
  </property>
  <property fmtid="{D5CDD505-2E9C-101B-9397-08002B2CF9AE}" pid="3" name="MediaServiceImageTags">
    <vt:lpwstr/>
  </property>
</Properties>
</file>